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Fonts w:cs="Arial Unicode MS" w:eastAsia="Arial Unicode MS"/>
          <w:rtl w:val="0"/>
          <w:lang w:val="en-US"/>
        </w:rPr>
        <w:tab/>
        <w:t xml:space="preserve">The Pacific Northwest NAVHDA Chapter South Region 2020 Advanced Training Program will begin December 15th, 2019.  This training is designed to help support those participants specifically interested in NAVHDA testing in the Utility Prep, Utility and Invitational tests.  We want participants to be serious about running their dogs in the NAVHDA testing system.  NAVHDA tests are designed to test hunting scenarios and a UT or UPT dog is an excellent hunting companion that hunts in cooperation with their handler. This training program is </w:t>
      </w:r>
      <w:r>
        <w:rPr>
          <w:rFonts w:cs="Arial Unicode MS" w:eastAsia="Arial Unicode MS"/>
          <w:u w:val="single"/>
          <w:rtl w:val="0"/>
          <w:lang w:val="en-US"/>
        </w:rPr>
        <w:t>not</w:t>
      </w:r>
      <w:r>
        <w:rPr>
          <w:rFonts w:cs="Arial Unicode MS" w:eastAsia="Arial Unicode MS"/>
          <w:rtl w:val="0"/>
          <w:lang w:val="en-US"/>
        </w:rPr>
        <w:t xml:space="preserve"> for those who aren</w:t>
      </w:r>
      <w:r>
        <w:rPr>
          <w:rFonts w:cs="Arial Unicode MS" w:eastAsia="Arial Unicode MS" w:hint="default"/>
          <w:rtl w:val="1"/>
        </w:rPr>
        <w:t>’</w:t>
      </w:r>
      <w:r>
        <w:rPr>
          <w:rFonts w:cs="Arial Unicode MS" w:eastAsia="Arial Unicode MS"/>
          <w:rtl w:val="0"/>
          <w:lang w:val="en-US"/>
        </w:rPr>
        <w:t xml:space="preserve">t serious about </w:t>
      </w:r>
      <w:r>
        <w:rPr>
          <w:rFonts w:cs="Arial Unicode MS" w:eastAsia="Arial Unicode MS"/>
          <w:u w:val="single"/>
          <w:rtl w:val="0"/>
          <w:lang w:val="en-US"/>
        </w:rPr>
        <w:t>testing</w:t>
      </w:r>
      <w:r>
        <w:rPr>
          <w:rFonts w:cs="Arial Unicode MS" w:eastAsia="Arial Unicode MS"/>
          <w:rtl w:val="0"/>
          <w:lang w:val="en-US"/>
        </w:rPr>
        <w:t xml:space="preserve"> their dogs in NAVHDA tests. Please reference the NAVHDA website for further information on NAVHDA tests.  Great hunting dogs are a result of much time and effort devoted to training. It has been our experience that, with the efforts of the owner and support from our training team, the dog and handler can become true partners in the field.</w:t>
      </w:r>
    </w:p>
    <w:p>
      <w:pPr>
        <w:pStyle w:val="Body"/>
        <w:bidi w:val="0"/>
      </w:pPr>
      <w:r>
        <w:rPr>
          <w:rFonts w:cs="Arial Unicode MS" w:eastAsia="Arial Unicode MS"/>
          <w:rtl w:val="0"/>
          <w:lang w:val="en-US"/>
        </w:rPr>
        <w:tab/>
        <w:t>The first 5 training days for UT and UPT training will cover the fundamentals:</w:t>
        <w:tab/>
      </w:r>
    </w:p>
    <w:p>
      <w:pPr>
        <w:pStyle w:val="Body"/>
        <w:bidi w:val="0"/>
      </w:pPr>
      <w:r>
        <w:rPr>
          <w:rFonts w:cs="Arial Unicode MS" w:eastAsia="Arial Unicode MS"/>
          <w:rtl w:val="0"/>
          <w:lang w:val="en-US"/>
        </w:rPr>
        <w:tab/>
        <w:t>-Heeling, sit, stay, come, crate training, etc</w:t>
      </w:r>
    </w:p>
    <w:p>
      <w:pPr>
        <w:pStyle w:val="Body"/>
        <w:bidi w:val="0"/>
      </w:pPr>
      <w:r>
        <w:rPr>
          <w:rFonts w:cs="Arial Unicode MS" w:eastAsia="Arial Unicode MS"/>
          <w:rtl w:val="0"/>
        </w:rPr>
        <w:tab/>
        <w:t>-Whoa training</w:t>
      </w:r>
    </w:p>
    <w:p>
      <w:pPr>
        <w:pStyle w:val="Body"/>
        <w:bidi w:val="0"/>
      </w:pPr>
      <w:r>
        <w:rPr>
          <w:rFonts w:cs="Arial Unicode MS" w:eastAsia="Arial Unicode MS"/>
          <w:rtl w:val="0"/>
          <w:lang w:val="en-US"/>
        </w:rPr>
        <w:tab/>
        <w:t>-Force fetch training</w:t>
      </w:r>
    </w:p>
    <w:p>
      <w:pPr>
        <w:pStyle w:val="Body"/>
        <w:bidi w:val="0"/>
      </w:pPr>
      <w:r>
        <w:rPr>
          <w:rFonts w:cs="Arial Unicode MS" w:eastAsia="Arial Unicode MS"/>
          <w:rtl w:val="0"/>
          <w:lang w:val="en-US"/>
        </w:rPr>
        <w:tab/>
        <w:t>After 3 sessions of fundamental training, dogs will be tested to determine their skill level and ability to progress to the next 8 sessions. At that time, training will be directed at their desired tests:</w:t>
      </w:r>
    </w:p>
    <w:p>
      <w:pPr>
        <w:pStyle w:val="Body"/>
        <w:bidi w:val="0"/>
      </w:pPr>
      <w:r>
        <w:rPr>
          <w:rFonts w:cs="Arial Unicode MS" w:eastAsia="Arial Unicode MS"/>
          <w:rtl w:val="0"/>
          <w:lang w:val="en-US"/>
        </w:rPr>
        <w:tab/>
        <w:t>-Duck drag</w:t>
      </w:r>
    </w:p>
    <w:p>
      <w:pPr>
        <w:pStyle w:val="Body"/>
        <w:bidi w:val="0"/>
      </w:pPr>
      <w:r>
        <w:rPr>
          <w:rFonts w:cs="Arial Unicode MS" w:eastAsia="Arial Unicode MS"/>
          <w:rtl w:val="0"/>
          <w:lang w:val="en-US"/>
        </w:rPr>
        <w:tab/>
        <w:t>-Steady at the blind/duck retrieve</w:t>
      </w:r>
    </w:p>
    <w:p>
      <w:pPr>
        <w:pStyle w:val="Body"/>
        <w:bidi w:val="0"/>
      </w:pPr>
      <w:r>
        <w:rPr>
          <w:rFonts w:cs="Arial Unicode MS" w:eastAsia="Arial Unicode MS"/>
          <w:rtl w:val="0"/>
          <w:lang w:val="en-US"/>
        </w:rPr>
        <w:tab/>
        <w:t>-Field search and steadiness</w:t>
      </w:r>
    </w:p>
    <w:p>
      <w:pPr>
        <w:pStyle w:val="Body"/>
        <w:bidi w:val="0"/>
      </w:pPr>
      <w:r>
        <w:rPr>
          <w:rFonts w:cs="Arial Unicode MS" w:eastAsia="Arial Unicode MS"/>
          <w:rtl w:val="0"/>
          <w:lang w:val="en-US"/>
        </w:rPr>
        <w:tab/>
        <w:t>-Duck search</w:t>
      </w:r>
    </w:p>
    <w:p>
      <w:pPr>
        <w:pStyle w:val="Body"/>
        <w:bidi w:val="0"/>
      </w:pPr>
    </w:p>
    <w:p>
      <w:pPr>
        <w:pStyle w:val="Body"/>
        <w:bidi w:val="0"/>
      </w:pPr>
      <w:r>
        <w:rPr>
          <w:rFonts w:cs="Arial Unicode MS" w:eastAsia="Arial Unicode MS"/>
          <w:rtl w:val="0"/>
          <w:lang w:val="en-US"/>
        </w:rPr>
        <w:tab/>
        <w:t>February--2 groups</w:t>
      </w:r>
    </w:p>
    <w:p>
      <w:pPr>
        <w:pStyle w:val="Body"/>
        <w:bidi w:val="0"/>
      </w:pPr>
    </w:p>
    <w:p>
      <w:pPr>
        <w:pStyle w:val="Body"/>
        <w:bidi w:val="0"/>
      </w:pPr>
      <w:r>
        <w:rPr>
          <w:rFonts w:cs="Arial Unicode MS" w:eastAsia="Arial Unicode MS"/>
          <w:rtl w:val="0"/>
          <w:lang w:val="it-IT"/>
        </w:rPr>
        <w:tab/>
        <w:t>Group A  (John Morgan, Leader)</w:t>
      </w:r>
    </w:p>
    <w:p>
      <w:pPr>
        <w:pStyle w:val="Body"/>
        <w:bidi w:val="0"/>
      </w:pPr>
      <w:r>
        <w:rPr>
          <w:rFonts w:cs="Arial Unicode MS" w:eastAsia="Arial Unicode MS"/>
          <w:rtl w:val="0"/>
          <w:lang w:val="en-US"/>
        </w:rPr>
        <w:tab/>
        <w:tab/>
        <w:t>-Dog and handlers have passed Fundamental Review and are suitable for training to UPT/UT testing scenarios..  This group will meet at Larry Mason</w:t>
      </w:r>
      <w:r>
        <w:rPr>
          <w:rFonts w:cs="Arial Unicode MS" w:eastAsia="Arial Unicode MS" w:hint="default"/>
          <w:rtl w:val="1"/>
        </w:rPr>
        <w:t>’</w:t>
      </w:r>
      <w:r>
        <w:rPr>
          <w:rFonts w:cs="Arial Unicode MS" w:eastAsia="Arial Unicode MS"/>
          <w:rtl w:val="0"/>
          <w:lang w:val="en-US"/>
        </w:rPr>
        <w:t xml:space="preserve">s or other field and water.  </w:t>
      </w:r>
    </w:p>
    <w:p>
      <w:pPr>
        <w:pStyle w:val="Body"/>
        <w:bidi w:val="0"/>
      </w:pPr>
    </w:p>
    <w:p>
      <w:pPr>
        <w:pStyle w:val="Body"/>
        <w:bidi w:val="0"/>
      </w:pPr>
      <w:r>
        <w:rPr>
          <w:rFonts w:cs="Arial Unicode MS" w:eastAsia="Arial Unicode MS"/>
          <w:rtl w:val="0"/>
          <w:lang w:val="de-DE"/>
        </w:rPr>
        <w:tab/>
        <w:t>Group B  (Rob Gebhart, Leader)</w:t>
      </w:r>
    </w:p>
    <w:p>
      <w:pPr>
        <w:pStyle w:val="Body"/>
        <w:bidi w:val="0"/>
      </w:pPr>
      <w:r>
        <w:rPr>
          <w:rFonts w:cs="Arial Unicode MS" w:eastAsia="Arial Unicode MS"/>
          <w:rtl w:val="0"/>
          <w:lang w:val="en-US"/>
        </w:rPr>
        <w:tab/>
        <w:tab/>
        <w:t>-Dogs still need training on fundamentals. This group will work at Morgan Creek Farms on retrieving, heeling, pointing and steadiness.</w:t>
      </w:r>
    </w:p>
    <w:p>
      <w:pPr>
        <w:pStyle w:val="Body"/>
        <w:bidi w:val="0"/>
      </w:pPr>
    </w:p>
    <w:p>
      <w:pPr>
        <w:pStyle w:val="Body"/>
        <w:bidi w:val="0"/>
      </w:pPr>
    </w:p>
    <w:p>
      <w:pPr>
        <w:pStyle w:val="Body"/>
        <w:rPr>
          <w:u w:val="single"/>
        </w:rPr>
      </w:pPr>
      <w:r>
        <w:rPr>
          <w:u w:val="single"/>
          <w:rtl w:val="0"/>
          <w:lang w:val="en-US"/>
        </w:rPr>
        <w:t xml:space="preserve">Spring Training Schedule-Saturdays  </w:t>
      </w:r>
      <w:r>
        <w:rPr>
          <w:u w:val="none"/>
          <w:rtl w:val="0"/>
          <w:lang w:val="en-US"/>
        </w:rPr>
        <w:t>(Summer training will begin after Spring Test)</w:t>
      </w:r>
    </w:p>
    <w:p>
      <w:pPr>
        <w:pStyle w:val="Body"/>
        <w:bidi w:val="0"/>
      </w:pPr>
      <w:r>
        <w:rPr>
          <w:rFonts w:cs="Arial Unicode MS" w:eastAsia="Arial Unicode MS"/>
          <w:rtl w:val="0"/>
          <w:lang w:val="nl-NL"/>
        </w:rPr>
        <w:tab/>
        <w:t>December 15th</w:t>
        <w:tab/>
        <w:t>9:00 AM</w:t>
        <w:tab/>
        <w:tab/>
        <w:t>Sunday</w:t>
        <w:tab/>
        <w:t xml:space="preserve">Morgan Creek Farms </w:t>
      </w:r>
    </w:p>
    <w:p>
      <w:pPr>
        <w:pStyle w:val="Body"/>
        <w:bidi w:val="0"/>
      </w:pPr>
      <w:r>
        <w:rPr>
          <w:rFonts w:cs="Arial Unicode MS" w:eastAsia="Arial Unicode MS"/>
          <w:rtl w:val="0"/>
          <w:lang w:val="fr-FR"/>
        </w:rPr>
        <w:tab/>
        <w:t>Jan 11</w:t>
        <w:tab/>
        <w:tab/>
        <w:tab/>
        <w:t>9:00 AM</w:t>
        <w:tab/>
        <w:tab/>
        <w:t>Saturday</w:t>
        <w:tab/>
        <w:t>MCF</w:t>
      </w:r>
    </w:p>
    <w:p>
      <w:pPr>
        <w:pStyle w:val="Body"/>
        <w:bidi w:val="0"/>
      </w:pPr>
      <w:r>
        <w:rPr>
          <w:rFonts w:cs="Arial Unicode MS" w:eastAsia="Arial Unicode MS"/>
          <w:rtl w:val="0"/>
          <w:lang w:val="fr-FR"/>
        </w:rPr>
        <w:tab/>
        <w:t>Jan 25</w:t>
        <w:tab/>
        <w:tab/>
        <w:t>9:00 AM</w:t>
        <w:tab/>
        <w:tab/>
        <w:t>Saturday</w:t>
        <w:tab/>
        <w:t>MCF</w:t>
      </w:r>
    </w:p>
    <w:p>
      <w:pPr>
        <w:pStyle w:val="Body"/>
        <w:bidi w:val="0"/>
      </w:pPr>
      <w:r>
        <w:rPr>
          <w:rFonts w:cs="Arial Unicode MS" w:eastAsia="Arial Unicode MS"/>
          <w:rtl w:val="0"/>
          <w:lang w:val="fr-FR"/>
        </w:rPr>
        <w:tab/>
        <w:t>Feb 9</w:t>
        <w:tab/>
        <w:tab/>
        <w:tab/>
        <w:t>9:00 AM</w:t>
        <w:tab/>
        <w:tab/>
        <w:t xml:space="preserve">Sunday </w:t>
        <w:tab/>
        <w:t>MCF</w:t>
      </w:r>
    </w:p>
    <w:p>
      <w:pPr>
        <w:pStyle w:val="Body"/>
        <w:bidi w:val="0"/>
      </w:pPr>
      <w:r>
        <w:rPr>
          <w:rFonts w:cs="Arial Unicode MS" w:eastAsia="Arial Unicode MS"/>
          <w:rtl w:val="0"/>
        </w:rPr>
        <w:tab/>
        <w:t>(AKC Handler</w:t>
      </w:r>
      <w:r>
        <w:rPr>
          <w:rFonts w:cs="Arial Unicode MS" w:eastAsia="Arial Unicode MS" w:hint="default"/>
          <w:rtl w:val="1"/>
        </w:rPr>
        <w:t>’</w:t>
      </w:r>
      <w:r>
        <w:rPr>
          <w:rFonts w:cs="Arial Unicode MS" w:eastAsia="Arial Unicode MS"/>
          <w:rtl w:val="0"/>
        </w:rPr>
        <w:t>s Clinic Feb 8th)</w:t>
      </w:r>
    </w:p>
    <w:p>
      <w:pPr>
        <w:pStyle w:val="Body"/>
        <w:bidi w:val="0"/>
      </w:pPr>
      <w:r>
        <w:rPr>
          <w:rFonts w:cs="Arial Unicode MS" w:eastAsia="Arial Unicode MS"/>
          <w:rtl w:val="0"/>
          <w:lang w:val="en-US"/>
        </w:rPr>
        <w:tab/>
        <w:t>Feb 22</w:t>
        <w:tab/>
        <w:tab/>
        <w:t>Annual Meeting</w:t>
        <w:tab/>
      </w:r>
    </w:p>
    <w:p>
      <w:pPr>
        <w:pStyle w:val="Body"/>
        <w:bidi w:val="0"/>
      </w:pPr>
      <w:r>
        <w:rPr>
          <w:rFonts w:cs="Arial Unicode MS" w:eastAsia="Arial Unicode MS"/>
          <w:rtl w:val="0"/>
          <w:lang w:val="en-US"/>
        </w:rPr>
        <w:tab/>
        <w:t>Feb 23</w:t>
        <w:tab/>
        <w:tab/>
        <w:t>9:00 AM</w:t>
        <w:tab/>
        <w:tab/>
        <w:t xml:space="preserve">Sunday </w:t>
        <w:tab/>
        <w:t>Larry Mason</w:t>
      </w:r>
      <w:r>
        <w:rPr>
          <w:rFonts w:cs="Arial Unicode MS" w:eastAsia="Arial Unicode MS" w:hint="default"/>
          <w:rtl w:val="1"/>
        </w:rPr>
        <w:t>’</w:t>
      </w:r>
      <w:r>
        <w:rPr>
          <w:rFonts w:cs="Arial Unicode MS" w:eastAsia="Arial Unicode MS"/>
          <w:rtl w:val="0"/>
        </w:rPr>
        <w:t>s</w:t>
      </w:r>
    </w:p>
    <w:p>
      <w:pPr>
        <w:pStyle w:val="Body"/>
        <w:bidi w:val="0"/>
      </w:pPr>
      <w:r>
        <w:rPr>
          <w:rFonts w:cs="Arial Unicode MS" w:eastAsia="Arial Unicode MS"/>
          <w:rtl w:val="0"/>
          <w:lang w:val="en-US"/>
        </w:rPr>
        <w:tab/>
        <w:t>Mar 7</w:t>
        <w:tab/>
        <w:tab/>
        <w:tab/>
        <w:t>9:00 AM</w:t>
        <w:tab/>
        <w:tab/>
        <w:t>Saturday</w:t>
        <w:tab/>
        <w:t>Larry Mason</w:t>
      </w:r>
      <w:r>
        <w:rPr>
          <w:rFonts w:cs="Arial Unicode MS" w:eastAsia="Arial Unicode MS" w:hint="default"/>
          <w:rtl w:val="1"/>
        </w:rPr>
        <w:t>’</w:t>
      </w:r>
      <w:r>
        <w:rPr>
          <w:rFonts w:cs="Arial Unicode MS" w:eastAsia="Arial Unicode MS"/>
          <w:rtl w:val="0"/>
        </w:rPr>
        <w:t>s</w:t>
      </w:r>
    </w:p>
    <w:p>
      <w:pPr>
        <w:pStyle w:val="Body"/>
        <w:rPr>
          <w:i w:val="0"/>
          <w:iCs w:val="0"/>
        </w:rPr>
      </w:pPr>
      <w:r>
        <w:rPr>
          <w:i w:val="0"/>
          <w:iCs w:val="0"/>
          <w:rtl w:val="0"/>
          <w:lang w:val="en-US"/>
        </w:rPr>
        <w:tab/>
        <w:t>Mar 21</w:t>
        <w:tab/>
        <w:tab/>
        <w:t>9:00 AM</w:t>
        <w:tab/>
        <w:tab/>
        <w:t>Saturday</w:t>
        <w:tab/>
        <w:t>Larry Mason</w:t>
      </w:r>
      <w:r>
        <w:rPr>
          <w:i w:val="0"/>
          <w:iCs w:val="0"/>
          <w:rtl w:val="1"/>
        </w:rPr>
        <w:t>’</w:t>
      </w:r>
      <w:r>
        <w:rPr>
          <w:i w:val="0"/>
          <w:iCs w:val="0"/>
          <w:rtl w:val="0"/>
        </w:rPr>
        <w:t>s</w:t>
        <w:tab/>
      </w:r>
    </w:p>
    <w:p>
      <w:pPr>
        <w:pStyle w:val="Body"/>
        <w:rPr>
          <w:i w:val="0"/>
          <w:iCs w:val="0"/>
        </w:rPr>
      </w:pPr>
      <w:r>
        <w:rPr>
          <w:i w:val="0"/>
          <w:iCs w:val="0"/>
          <w:rtl w:val="0"/>
          <w:lang w:val="en-US"/>
        </w:rPr>
        <w:tab/>
        <w:t>Apr 4</w:t>
        <w:tab/>
        <w:tab/>
        <w:tab/>
        <w:t>9:00 AM</w:t>
        <w:tab/>
        <w:tab/>
        <w:t>Saturday</w:t>
        <w:tab/>
        <w:t>Larry Mason</w:t>
      </w:r>
      <w:r>
        <w:rPr>
          <w:i w:val="0"/>
          <w:iCs w:val="0"/>
          <w:rtl w:val="1"/>
        </w:rPr>
        <w:t>’</w:t>
      </w:r>
      <w:r>
        <w:rPr>
          <w:i w:val="0"/>
          <w:iCs w:val="0"/>
          <w:rtl w:val="0"/>
        </w:rPr>
        <w:t>s</w:t>
      </w:r>
    </w:p>
    <w:p>
      <w:pPr>
        <w:pStyle w:val="Body"/>
        <w:rPr>
          <w:i w:val="0"/>
          <w:iCs w:val="0"/>
        </w:rPr>
      </w:pPr>
      <w:r>
        <w:rPr>
          <w:i w:val="0"/>
          <w:iCs w:val="0"/>
          <w:rtl w:val="0"/>
          <w:lang w:val="en-US"/>
        </w:rPr>
        <w:tab/>
        <w:t>Apr 18</w:t>
        <w:tab/>
        <w:tab/>
        <w:tab/>
        <w:t>9:00 AM</w:t>
        <w:tab/>
        <w:tab/>
        <w:t>Saturday</w:t>
        <w:tab/>
        <w:t>Larry Mason</w:t>
      </w:r>
      <w:r>
        <w:rPr>
          <w:i w:val="0"/>
          <w:iCs w:val="0"/>
          <w:rtl w:val="1"/>
        </w:rPr>
        <w:t>’</w:t>
      </w:r>
      <w:r>
        <w:rPr>
          <w:i w:val="0"/>
          <w:iCs w:val="0"/>
          <w:rtl w:val="0"/>
        </w:rPr>
        <w:t>s</w:t>
        <w:tab/>
      </w:r>
    </w:p>
    <w:p>
      <w:pPr>
        <w:pStyle w:val="Body"/>
        <w:rPr>
          <w:i w:val="1"/>
          <w:iCs w:val="1"/>
        </w:rPr>
      </w:pPr>
      <w:r>
        <w:rPr>
          <w:i w:val="0"/>
          <w:iCs w:val="0"/>
          <w:rtl w:val="0"/>
          <w:lang w:val="en-US"/>
        </w:rPr>
        <w:tab/>
        <w:t>May 2</w:t>
        <w:tab/>
        <w:tab/>
        <w:tab/>
        <w:t>9:00 AM</w:t>
        <w:tab/>
        <w:tab/>
        <w:t>Saturday</w:t>
        <w:tab/>
        <w:t>Larry Mason</w:t>
      </w:r>
      <w:r>
        <w:rPr>
          <w:i w:val="0"/>
          <w:iCs w:val="0"/>
          <w:rtl w:val="1"/>
        </w:rPr>
        <w:t>’</w:t>
      </w:r>
      <w:r>
        <w:rPr>
          <w:i w:val="0"/>
          <w:iCs w:val="0"/>
          <w:rtl w:val="0"/>
        </w:rPr>
        <w:t>s</w:t>
      </w:r>
    </w:p>
    <w:p>
      <w:pPr>
        <w:pStyle w:val="Body"/>
        <w:rPr>
          <w:i w:val="1"/>
          <w:iCs w:val="1"/>
        </w:rPr>
      </w:pPr>
    </w:p>
    <w:p>
      <w:pPr>
        <w:pStyle w:val="Body"/>
        <w:rPr>
          <w:i w:val="1"/>
          <w:iCs w:val="1"/>
        </w:rPr>
      </w:pPr>
      <w:r>
        <w:rPr>
          <w:i w:val="1"/>
          <w:iCs w:val="1"/>
          <w:rtl w:val="0"/>
        </w:rPr>
        <w:t>Spring Test</w:t>
      </w:r>
    </w:p>
    <w:p>
      <w:pPr>
        <w:pStyle w:val="Body"/>
        <w:bidi w:val="0"/>
      </w:pPr>
      <w:r>
        <w:rPr>
          <w:rFonts w:cs="Arial Unicode MS" w:eastAsia="Arial Unicode MS"/>
          <w:rtl w:val="0"/>
          <w:lang w:val="en-US"/>
        </w:rPr>
        <w:tab/>
        <w:t>May 15-17</w:t>
      </w:r>
    </w:p>
    <w:p>
      <w:pPr>
        <w:pStyle w:val="Body"/>
        <w:rPr>
          <w:sz w:val="24"/>
          <w:szCs w:val="24"/>
        </w:rPr>
      </w:pPr>
    </w:p>
    <w:p>
      <w:pPr>
        <w:pStyle w:val="Body"/>
        <w:rPr>
          <w:sz w:val="24"/>
          <w:szCs w:val="24"/>
        </w:rPr>
      </w:pPr>
      <w:r>
        <w:rPr>
          <w:sz w:val="24"/>
          <w:szCs w:val="24"/>
          <w:rtl w:val="0"/>
          <w:lang w:val="en-US"/>
        </w:rPr>
        <w:t>Sessions will be held at:</w:t>
      </w:r>
    </w:p>
    <w:p>
      <w:pPr>
        <w:pStyle w:val="Body"/>
        <w:rPr>
          <w:sz w:val="24"/>
          <w:szCs w:val="24"/>
        </w:rPr>
      </w:pPr>
    </w:p>
    <w:p>
      <w:pPr>
        <w:pStyle w:val="Body"/>
        <w:rPr>
          <w:sz w:val="24"/>
          <w:szCs w:val="24"/>
        </w:rPr>
      </w:pPr>
      <w:r>
        <w:rPr>
          <w:sz w:val="24"/>
          <w:szCs w:val="24"/>
          <w:rtl w:val="0"/>
          <w:lang w:val="nl-NL"/>
        </w:rPr>
        <w:t>Morgan Creek Farms</w:t>
      </w:r>
    </w:p>
    <w:p>
      <w:pPr>
        <w:pStyle w:val="Body"/>
        <w:rPr>
          <w:sz w:val="24"/>
          <w:szCs w:val="24"/>
        </w:rPr>
      </w:pPr>
      <w:r>
        <w:rPr>
          <w:sz w:val="24"/>
          <w:szCs w:val="24"/>
          <w:rtl w:val="0"/>
          <w:lang w:val="en-US"/>
        </w:rPr>
        <w:t>3283-41 State Highway 508</w:t>
      </w:r>
    </w:p>
    <w:p>
      <w:pPr>
        <w:pStyle w:val="Body"/>
        <w:rPr>
          <w:sz w:val="24"/>
          <w:szCs w:val="24"/>
        </w:rPr>
      </w:pPr>
      <w:r>
        <w:rPr>
          <w:sz w:val="24"/>
          <w:szCs w:val="24"/>
          <w:rtl w:val="0"/>
        </w:rPr>
        <w:t xml:space="preserve">Onalaska WA 98570 </w:t>
      </w:r>
    </w:p>
    <w:p>
      <w:pPr>
        <w:pStyle w:val="Body"/>
        <w:rPr>
          <w:sz w:val="24"/>
          <w:szCs w:val="24"/>
        </w:rPr>
      </w:pPr>
    </w:p>
    <w:p>
      <w:pPr>
        <w:pStyle w:val="Body"/>
        <w:rPr>
          <w:sz w:val="24"/>
          <w:szCs w:val="24"/>
        </w:rPr>
      </w:pPr>
      <w:r>
        <w:rPr>
          <w:sz w:val="24"/>
          <w:szCs w:val="24"/>
          <w:rtl w:val="0"/>
          <w:lang w:val="en-US"/>
        </w:rPr>
        <w:t>Larry Mason</w:t>
      </w:r>
      <w:r>
        <w:rPr>
          <w:sz w:val="24"/>
          <w:szCs w:val="24"/>
          <w:rtl w:val="1"/>
        </w:rPr>
        <w:t>’</w:t>
      </w:r>
      <w:r>
        <w:rPr>
          <w:sz w:val="24"/>
          <w:szCs w:val="24"/>
          <w:rtl w:val="0"/>
        </w:rPr>
        <w:t>s</w:t>
      </w:r>
    </w:p>
    <w:p>
      <w:pPr>
        <w:pStyle w:val="Body"/>
        <w:rPr>
          <w:sz w:val="24"/>
          <w:szCs w:val="24"/>
        </w:rPr>
      </w:pPr>
      <w:r>
        <w:rPr>
          <w:sz w:val="24"/>
          <w:szCs w:val="24"/>
          <w:rtl w:val="0"/>
          <w:lang w:val="it-IT"/>
        </w:rPr>
        <w:t>826 Cinebar Rd</w:t>
      </w:r>
    </w:p>
    <w:p>
      <w:pPr>
        <w:pStyle w:val="Body"/>
        <w:rPr>
          <w:sz w:val="24"/>
          <w:szCs w:val="24"/>
        </w:rPr>
      </w:pPr>
      <w:r>
        <w:rPr>
          <w:sz w:val="24"/>
          <w:szCs w:val="24"/>
          <w:rtl w:val="0"/>
        </w:rPr>
        <w:t>Cinebar WA   98533</w:t>
      </w:r>
    </w:p>
    <w:p>
      <w:pPr>
        <w:pStyle w:val="Body"/>
        <w:rPr>
          <w:sz w:val="24"/>
          <w:szCs w:val="24"/>
        </w:rPr>
      </w:pPr>
    </w:p>
    <w:p>
      <w:pPr>
        <w:pStyle w:val="Body"/>
      </w:pPr>
      <w:r>
        <w:rPr>
          <w:sz w:val="24"/>
          <w:szCs w:val="24"/>
          <w:rtl w:val="0"/>
          <w:lang w:val="en-US"/>
        </w:rPr>
        <w:t>We look forward to seeing you all there!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jc w:val="center"/>
    </w:pPr>
    <w:r>
      <w:rPr>
        <w:sz w:val="28"/>
        <w:szCs w:val="28"/>
        <w:rtl w:val="0"/>
        <w:lang w:val="en-US"/>
      </w:rPr>
      <w:t>2020 PNW NAVHDA South Region Advanced Training Program</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36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